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C2" w:rsidRDefault="006967C2" w:rsidP="006967C2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C0C73" w:rsidRPr="00805EAC">
        <w:rPr>
          <w:rFonts w:ascii="Bookman Old Style" w:hAnsi="Bookman Old Style"/>
          <w:sz w:val="28"/>
          <w:szCs w:val="28"/>
        </w:rPr>
        <w:t>Прежде всего, уточним суть понятий тест и тестовое задание. Можно сказать, что «</w:t>
      </w:r>
      <w:r w:rsidR="00BC0C73" w:rsidRPr="006967C2">
        <w:rPr>
          <w:rFonts w:ascii="Bookman Old Style" w:hAnsi="Bookman Old Style"/>
          <w:b/>
          <w:sz w:val="28"/>
          <w:szCs w:val="28"/>
        </w:rPr>
        <w:t>тест — объективное и стандартизированное измерение, легко поддающееся, количественной оценке, статистической обработке и сравнительному анализу»</w:t>
      </w:r>
      <w:r w:rsidR="00BC0C73" w:rsidRPr="00805EAC">
        <w:rPr>
          <w:rFonts w:ascii="Bookman Old Style" w:hAnsi="Bookman Old Style"/>
          <w:sz w:val="28"/>
          <w:szCs w:val="28"/>
        </w:rPr>
        <w:t xml:space="preserve"> (А.К. Майоров). Применительно к технологии тестирования это означает использование для проверки зна</w:t>
      </w:r>
      <w:r w:rsidR="00BC0C73" w:rsidRPr="00805EAC">
        <w:rPr>
          <w:rFonts w:ascii="Bookman Old Style" w:hAnsi="Bookman Old Style"/>
          <w:sz w:val="28"/>
          <w:szCs w:val="28"/>
        </w:rPr>
        <w:softHyphen/>
        <w:t>ний совокупности стандартизированных заданий, предъявляемых малыми порциями, но охватывающих большой круг оперативно прове</w:t>
      </w:r>
      <w:r w:rsidR="00BC0C73" w:rsidRPr="00805EAC">
        <w:rPr>
          <w:rFonts w:ascii="Bookman Old Style" w:hAnsi="Bookman Old Style"/>
          <w:sz w:val="28"/>
          <w:szCs w:val="28"/>
        </w:rPr>
        <w:softHyphen/>
        <w:t>ряемых вопросов, требующих коротких од</w:t>
      </w:r>
      <w:r>
        <w:rPr>
          <w:rFonts w:ascii="Bookman Old Style" w:hAnsi="Bookman Old Style"/>
          <w:sz w:val="28"/>
          <w:szCs w:val="28"/>
        </w:rPr>
        <w:t>нозначных ответов.</w:t>
      </w:r>
    </w:p>
    <w:p w:rsidR="006967C2" w:rsidRPr="006967C2" w:rsidRDefault="006967C2" w:rsidP="006967C2">
      <w:pPr>
        <w:spacing w:after="0" w:line="20" w:lineRule="atLeast"/>
        <w:ind w:firstLine="430"/>
        <w:jc w:val="both"/>
        <w:rPr>
          <w:rFonts w:ascii="Bookman Old Style" w:hAnsi="Bookman Old Style"/>
          <w:b/>
          <w:sz w:val="28"/>
          <w:szCs w:val="28"/>
        </w:rPr>
      </w:pPr>
      <w:r w:rsidRPr="006967C2">
        <w:rPr>
          <w:rFonts w:ascii="Bookman Old Style" w:hAnsi="Bookman Old Style"/>
          <w:sz w:val="28"/>
          <w:szCs w:val="28"/>
        </w:rPr>
        <w:t xml:space="preserve"> </w:t>
      </w:r>
      <w:r w:rsidRPr="00805EAC">
        <w:rPr>
          <w:rFonts w:ascii="Bookman Old Style" w:hAnsi="Bookman Old Style"/>
          <w:sz w:val="28"/>
          <w:szCs w:val="28"/>
        </w:rPr>
        <w:t xml:space="preserve">Что такое </w:t>
      </w:r>
      <w:r w:rsidRPr="006967C2">
        <w:rPr>
          <w:rFonts w:ascii="Bookman Old Style" w:hAnsi="Bookman Old Style"/>
          <w:b/>
          <w:sz w:val="28"/>
          <w:szCs w:val="28"/>
        </w:rPr>
        <w:t>тест?</w:t>
      </w:r>
      <w:r w:rsidRPr="00805EAC">
        <w:rPr>
          <w:rFonts w:ascii="Bookman Old Style" w:hAnsi="Bookman Old Style"/>
          <w:sz w:val="28"/>
          <w:szCs w:val="28"/>
        </w:rPr>
        <w:t xml:space="preserve"> В переводе </w:t>
      </w:r>
      <w:r w:rsidRPr="006967C2">
        <w:rPr>
          <w:rFonts w:ascii="Bookman Old Style" w:hAnsi="Bookman Old Style"/>
          <w:b/>
          <w:sz w:val="28"/>
          <w:szCs w:val="28"/>
        </w:rPr>
        <w:t>с английского — испытание, проба, исследование. Тест — это стандартизированное задание, по результатам которого судят о знаниях, умениях, навыках учащихся.</w:t>
      </w:r>
    </w:p>
    <w:p w:rsidR="006967C2" w:rsidRPr="00805EAC" w:rsidRDefault="006967C2" w:rsidP="006967C2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6967C2" w:rsidRPr="00805EAC" w:rsidRDefault="006967C2" w:rsidP="006967C2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Метод тестирования широко известен за рубежом. В нашей стране в силу различных причин тесты разного назначения и качества появились не так давно.</w:t>
      </w:r>
    </w:p>
    <w:p w:rsidR="006967C2" w:rsidRPr="00805EAC" w:rsidRDefault="006967C2" w:rsidP="006967C2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6967C2" w:rsidRPr="00805EAC" w:rsidRDefault="006967C2" w:rsidP="006967C2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6967C2">
        <w:rPr>
          <w:rFonts w:ascii="Bookman Old Style" w:hAnsi="Bookman Old Style"/>
          <w:i/>
          <w:sz w:val="28"/>
          <w:szCs w:val="28"/>
        </w:rPr>
        <w:t>Назначение тестов</w:t>
      </w:r>
      <w:r w:rsidRPr="00805EAC">
        <w:rPr>
          <w:rFonts w:ascii="Bookman Old Style" w:hAnsi="Bookman Old Style"/>
          <w:sz w:val="28"/>
          <w:szCs w:val="28"/>
        </w:rPr>
        <w:t xml:space="preserve"> — не только и даже не столько контроль и оценка знаний и практических умений как итоговых результатов, сколько диагностика состояния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правил, и умения их применять и т.д.</w:t>
      </w:r>
    </w:p>
    <w:p w:rsidR="00BC0C73" w:rsidRPr="00805EAC" w:rsidRDefault="00BC0C73" w:rsidP="00805EAC">
      <w:pPr>
        <w:pStyle w:val="a4"/>
        <w:spacing w:after="0" w:line="20" w:lineRule="atLeast"/>
        <w:rPr>
          <w:rFonts w:ascii="Bookman Old Style" w:hAnsi="Bookman Old Style"/>
          <w:sz w:val="28"/>
          <w:szCs w:val="28"/>
        </w:rPr>
      </w:pPr>
    </w:p>
    <w:p w:rsidR="00BC0C73" w:rsidRPr="00805EAC" w:rsidRDefault="007C0FD4" w:rsidP="007C0FD4">
      <w:pPr>
        <w:pStyle w:val="a"/>
        <w:numPr>
          <w:ilvl w:val="0"/>
          <w:numId w:val="0"/>
        </w:numPr>
        <w:spacing w:line="20" w:lineRule="atLeast"/>
        <w:ind w:left="720" w:hanging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="00BC0C73" w:rsidRPr="00805EAC">
        <w:rPr>
          <w:rFonts w:ascii="Bookman Old Style" w:hAnsi="Bookman Old Style"/>
          <w:sz w:val="28"/>
          <w:szCs w:val="28"/>
        </w:rPr>
        <w:t>На первых этапах</w:t>
      </w:r>
      <w:r w:rsidR="00BC0C73"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C0C73" w:rsidRPr="00805EAC">
        <w:rPr>
          <w:rFonts w:ascii="Bookman Old Style" w:hAnsi="Bookman Old Style"/>
          <w:sz w:val="28"/>
          <w:szCs w:val="28"/>
        </w:rPr>
        <w:t>обучения методика</w:t>
      </w:r>
      <w:r w:rsidR="00BC0C73"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C0C73" w:rsidRPr="00805EAC">
        <w:rPr>
          <w:rFonts w:ascii="Bookman Old Style" w:hAnsi="Bookman Old Style"/>
          <w:sz w:val="28"/>
          <w:szCs w:val="28"/>
        </w:rPr>
        <w:t>использования тестов предполагает больше времени уделить</w:t>
      </w:r>
      <w:r w:rsidR="00BC0C73"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C0C73" w:rsidRPr="00805EAC">
        <w:rPr>
          <w:rFonts w:ascii="Bookman Old Style" w:hAnsi="Bookman Old Style"/>
          <w:sz w:val="28"/>
          <w:szCs w:val="28"/>
        </w:rPr>
        <w:t>обучению учащихся работе с каждым новым видом заданий. Овладение этой технологией позволяет</w:t>
      </w:r>
      <w:r w:rsidR="00BC0C73"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C0C73" w:rsidRPr="00805EAC">
        <w:rPr>
          <w:rFonts w:ascii="Bookman Old Style" w:hAnsi="Bookman Old Style"/>
          <w:sz w:val="28"/>
          <w:szCs w:val="28"/>
        </w:rPr>
        <w:t>в дальнейшем оперативно применять тесты</w:t>
      </w:r>
      <w:r w:rsidR="00BC0C73"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C0C73" w:rsidRPr="00805EAC">
        <w:rPr>
          <w:rFonts w:ascii="Bookman Old Style" w:hAnsi="Bookman Old Style"/>
          <w:sz w:val="28"/>
          <w:szCs w:val="28"/>
        </w:rPr>
        <w:t>для проверки знаний. Учащиеся осваивают специфику</w:t>
      </w:r>
      <w:r w:rsidR="00BC0C73"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C0C73" w:rsidRPr="00805EAC">
        <w:rPr>
          <w:rFonts w:ascii="Bookman Old Style" w:hAnsi="Bookman Old Style"/>
          <w:sz w:val="28"/>
          <w:szCs w:val="28"/>
        </w:rPr>
        <w:t>работы с тестовыми заданиями, что дает возможность быстро адаптироваться к подобным</w:t>
      </w:r>
      <w:r w:rsidR="00BC0C73"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BC0C73" w:rsidRPr="00805EAC">
        <w:rPr>
          <w:rFonts w:ascii="Bookman Old Style" w:hAnsi="Bookman Old Style"/>
          <w:sz w:val="28"/>
          <w:szCs w:val="28"/>
        </w:rPr>
        <w:t>видам деятельности в средней школе.</w:t>
      </w:r>
    </w:p>
    <w:p w:rsidR="00BC0C73" w:rsidRPr="007C0FD4" w:rsidRDefault="00BC0C73" w:rsidP="006967C2">
      <w:pPr>
        <w:pStyle w:val="a"/>
        <w:numPr>
          <w:ilvl w:val="0"/>
          <w:numId w:val="0"/>
        </w:numPr>
        <w:spacing w:line="20" w:lineRule="atLeast"/>
        <w:ind w:left="360"/>
        <w:rPr>
          <w:rFonts w:ascii="Bookman Old Style" w:hAnsi="Bookman Old Style"/>
          <w:b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Поскольку </w:t>
      </w:r>
      <w:r w:rsidRPr="0012648B">
        <w:rPr>
          <w:rFonts w:ascii="Bookman Old Style" w:hAnsi="Bookman Old Style"/>
          <w:b/>
          <w:sz w:val="28"/>
          <w:szCs w:val="28"/>
        </w:rPr>
        <w:t>нельзя сказать</w:t>
      </w:r>
      <w:r w:rsidRPr="00805EAC">
        <w:rPr>
          <w:rFonts w:ascii="Bookman Old Style" w:hAnsi="Bookman Old Style"/>
          <w:sz w:val="28"/>
          <w:szCs w:val="28"/>
        </w:rPr>
        <w:t xml:space="preserve">, что тестирование как способ </w:t>
      </w:r>
      <w:r w:rsidRPr="007C0FD4">
        <w:rPr>
          <w:rFonts w:ascii="Bookman Old Style" w:hAnsi="Bookman Old Style"/>
          <w:b/>
          <w:sz w:val="28"/>
          <w:szCs w:val="28"/>
        </w:rPr>
        <w:t>проверки знаний лишено недостатков, его целесообразно сочетать с традиционными методами.</w:t>
      </w:r>
    </w:p>
    <w:p w:rsidR="00904480" w:rsidRPr="00805EAC" w:rsidRDefault="00904480" w:rsidP="00805EAC">
      <w:pPr>
        <w:spacing w:after="0" w:line="20" w:lineRule="atLeast"/>
        <w:rPr>
          <w:rFonts w:ascii="Bookman Old Style" w:hAnsi="Bookman Old Style"/>
          <w:sz w:val="28"/>
          <w:szCs w:val="28"/>
        </w:rPr>
      </w:pPr>
    </w:p>
    <w:p w:rsidR="00BC0C73" w:rsidRPr="00805EAC" w:rsidRDefault="00BC0C73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Тестовая форма сравнительно недавно  используется в практике работы начальной школы, но уже стала актуальной. Назначение тестов - не только и даже не столько  контроль и оценка знаний, умений – сколько диагностика состояния и </w:t>
      </w:r>
      <w:r w:rsidRPr="00805EAC">
        <w:rPr>
          <w:rFonts w:ascii="Bookman Old Style" w:hAnsi="Bookman Old Style"/>
          <w:sz w:val="28"/>
          <w:szCs w:val="28"/>
        </w:rPr>
        <w:lastRenderedPageBreak/>
        <w:t>проблем возникающих у учащихся на каждом этапе изучения программного материала.</w:t>
      </w:r>
    </w:p>
    <w:p w:rsidR="00BC0C73" w:rsidRPr="00805EAC" w:rsidRDefault="00BC0C73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С помощью тестов, в отличие от обычных проверочных работ, удобно проводить контроль, </w:t>
      </w:r>
      <w:proofErr w:type="gramStart"/>
      <w:r w:rsidRPr="00805EAC">
        <w:rPr>
          <w:rFonts w:ascii="Bookman Old Style" w:hAnsi="Bookman Old Style"/>
          <w:sz w:val="28"/>
          <w:szCs w:val="28"/>
        </w:rPr>
        <w:t>потому</w:t>
      </w:r>
      <w:proofErr w:type="gramEnd"/>
      <w:r w:rsidRPr="00805EAC">
        <w:rPr>
          <w:rFonts w:ascii="Bookman Old Style" w:hAnsi="Bookman Old Style"/>
          <w:sz w:val="28"/>
          <w:szCs w:val="28"/>
        </w:rPr>
        <w:t xml:space="preserve"> что обычная контрольная работа оценивает конечный результат, а тест позволяет установить его причину, благодаря поэтапному выполнению заданий, проверяющих те знания и умения, из которых складывается этот результат.</w:t>
      </w:r>
    </w:p>
    <w:p w:rsidR="00BC0C73" w:rsidRPr="00805EAC" w:rsidRDefault="00BC0C73" w:rsidP="00805EAC">
      <w:pPr>
        <w:pStyle w:val="3"/>
        <w:spacing w:line="20" w:lineRule="atLeast"/>
        <w:jc w:val="both"/>
        <w:rPr>
          <w:rFonts w:ascii="Bookman Old Style" w:hAnsi="Bookman Old Style"/>
        </w:rPr>
      </w:pPr>
      <w:r w:rsidRPr="00805EAC">
        <w:rPr>
          <w:rFonts w:ascii="Bookman Old Style" w:hAnsi="Bookman Old Style"/>
        </w:rPr>
        <w:t>Тесты предоставляют учащимся возможность проявить самостоятельность, индивидуальность, способствуют обучению детей процессуальному самоконтролю. Таким образом, тест позволяет определить не только «проблемную зону», но и конкретную «болевую точку», дает возможность  установить  причину итоговой неудачи и построить соответственно коррекционную работу.</w:t>
      </w:r>
    </w:p>
    <w:p w:rsidR="00BC0C73" w:rsidRPr="00805EAC" w:rsidRDefault="00ED7CF0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 тестах используются задания </w:t>
      </w:r>
      <w:r w:rsidR="00BC0C73" w:rsidRPr="00805EAC">
        <w:rPr>
          <w:rFonts w:ascii="Bookman Old Style" w:hAnsi="Bookman Old Style"/>
          <w:sz w:val="28"/>
          <w:szCs w:val="28"/>
        </w:rPr>
        <w:t xml:space="preserve">3 уровней сложности: </w:t>
      </w:r>
    </w:p>
    <w:p w:rsidR="00BC0C73" w:rsidRPr="00805EAC" w:rsidRDefault="00BC0C73" w:rsidP="00805EAC">
      <w:pPr>
        <w:numPr>
          <w:ilvl w:val="0"/>
          <w:numId w:val="2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базового</w:t>
      </w:r>
    </w:p>
    <w:p w:rsidR="00BC0C73" w:rsidRPr="00805EAC" w:rsidRDefault="00BC0C73" w:rsidP="00805EAC">
      <w:pPr>
        <w:numPr>
          <w:ilvl w:val="0"/>
          <w:numId w:val="2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повышенного </w:t>
      </w:r>
    </w:p>
    <w:p w:rsidR="00BC0C73" w:rsidRPr="00805EAC" w:rsidRDefault="00BC0C73" w:rsidP="00805EAC">
      <w:pPr>
        <w:numPr>
          <w:ilvl w:val="0"/>
          <w:numId w:val="2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высокого </w:t>
      </w:r>
    </w:p>
    <w:p w:rsidR="00BC0C73" w:rsidRPr="00805EAC" w:rsidRDefault="00BC0C73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и 3 типов: </w:t>
      </w:r>
    </w:p>
    <w:p w:rsidR="00BC0C73" w:rsidRPr="00805EAC" w:rsidRDefault="00BC0C73" w:rsidP="00805EAC">
      <w:pPr>
        <w:numPr>
          <w:ilvl w:val="0"/>
          <w:numId w:val="3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с выбором ответа</w:t>
      </w:r>
    </w:p>
    <w:p w:rsidR="00BC0C73" w:rsidRPr="00805EAC" w:rsidRDefault="00BC0C73" w:rsidP="00805EAC">
      <w:pPr>
        <w:numPr>
          <w:ilvl w:val="0"/>
          <w:numId w:val="3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с кратким ответом</w:t>
      </w:r>
    </w:p>
    <w:p w:rsidR="00BC0C73" w:rsidRPr="00805EAC" w:rsidRDefault="00BC0C73" w:rsidP="00805EAC">
      <w:pPr>
        <w:numPr>
          <w:ilvl w:val="0"/>
          <w:numId w:val="3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с развернутым ответом.</w:t>
      </w:r>
    </w:p>
    <w:p w:rsidR="00BC0C73" w:rsidRPr="00805EAC" w:rsidRDefault="00BC0C73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</w:p>
    <w:p w:rsidR="007419E6" w:rsidRPr="00805EAC" w:rsidRDefault="007419E6" w:rsidP="007419E6">
      <w:pPr>
        <w:pStyle w:val="a4"/>
        <w:numPr>
          <w:ilvl w:val="0"/>
          <w:numId w:val="20"/>
        </w:numPr>
        <w:spacing w:after="0" w:line="20" w:lineRule="atLeast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задания закрытого типа с выбором ответа. В таких заданиях ученику предоставляется возможность выбрать правильные ответы из предложенных вариантов. Задание не должно содержать лишних слов и менее трех-четырех вариантов ответа. При меньшем числе вариантов высока вероятность случайного угадывания, а на большее число будет затрачиваться много времени и задание может оказаться чрезмерно сложным. Ответы к заданиям не должны быть, очевидно, неправильными. Обычно они составляются с учетом типичных ошибок учащихся.</w:t>
      </w:r>
    </w:p>
    <w:p w:rsidR="007419E6" w:rsidRPr="007C0FD4" w:rsidRDefault="007419E6" w:rsidP="007419E6">
      <w:pPr>
        <w:pStyle w:val="a"/>
        <w:numPr>
          <w:ilvl w:val="0"/>
          <w:numId w:val="20"/>
        </w:numPr>
        <w:spacing w:line="20" w:lineRule="atLeast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задания открытого типа. Это задания с ответом, конструируемым учеником. Как правило, такие задания составляются в следующей последовательности: формулируется вопрос; записывается полный предполагаемый ответ; из ответа исключаются слова,</w:t>
      </w:r>
      <w:r w:rsidRPr="00805EAC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gramStart"/>
      <w:r w:rsidRPr="00805EAC">
        <w:rPr>
          <w:rFonts w:ascii="Bookman Old Style" w:hAnsi="Bookman Old Style"/>
          <w:sz w:val="28"/>
          <w:szCs w:val="28"/>
        </w:rPr>
        <w:t>которые</w:t>
      </w:r>
      <w:proofErr w:type="gramEnd"/>
      <w:r w:rsidRPr="00805EAC">
        <w:rPr>
          <w:rFonts w:ascii="Bookman Old Style" w:hAnsi="Bookman Old Style"/>
          <w:sz w:val="28"/>
          <w:szCs w:val="28"/>
        </w:rPr>
        <w:t xml:space="preserve"> ученик должен вписать.</w:t>
      </w:r>
    </w:p>
    <w:p w:rsidR="007419E6" w:rsidRDefault="007419E6" w:rsidP="007419E6">
      <w:pPr>
        <w:pStyle w:val="a"/>
        <w:numPr>
          <w:ilvl w:val="0"/>
          <w:numId w:val="0"/>
        </w:numPr>
        <w:spacing w:line="20" w:lineRule="atLeast"/>
        <w:ind w:left="720" w:hanging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BC0C73" w:rsidRPr="00805EAC" w:rsidRDefault="00BC0C73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</w:p>
    <w:p w:rsidR="00BC0C73" w:rsidRPr="00805EAC" w:rsidRDefault="006967C2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C0C73" w:rsidRPr="00805EAC">
        <w:rPr>
          <w:rFonts w:ascii="Bookman Old Style" w:hAnsi="Bookman Old Style"/>
          <w:sz w:val="28"/>
          <w:szCs w:val="28"/>
        </w:rPr>
        <w:t xml:space="preserve">Задача учителя состоит в том,  чтобы помочь учащимся  усвоить алгоритм действий, постепенно приучить школьников к </w:t>
      </w:r>
      <w:r w:rsidR="00BC0C73" w:rsidRPr="00805EAC">
        <w:rPr>
          <w:rFonts w:ascii="Bookman Old Style" w:hAnsi="Bookman Old Style"/>
          <w:sz w:val="28"/>
          <w:szCs w:val="28"/>
        </w:rPr>
        <w:lastRenderedPageBreak/>
        <w:t xml:space="preserve">тестовой форме работы на всех предметных уроках. Например, к любой сюжетной картинке можно заготовить вопросы – тесты. После описания картины, когда дети ознакомлены с сюжетом и ответили полными предложениями на вопросы учителя, дали свою оценку увиденного на картине, еще раз попытались описать картину в целом, учитель может провести групповое тестирование с использованием заготовленных тестовых вопросов на усвоение сюжета картины. Он убирает картину с поля зрения учащихся и обращает внимание только на тесты. Представим, что на картине художник изобразил дружную семью, которая в выходной день работает в саду: бабушка подметает дорожку, отец копает ямки для саженцев, мама белит деревья,  сын носит воду, дочь сгребает сухие листья. Тесты на проверку усвоения сюжета картинки могут быть следующие: </w:t>
      </w:r>
    </w:p>
    <w:p w:rsidR="00BC0C73" w:rsidRPr="00805EAC" w:rsidRDefault="00BC0C73" w:rsidP="00805EAC">
      <w:pPr>
        <w:pStyle w:val="1"/>
        <w:spacing w:line="20" w:lineRule="atLeast"/>
        <w:rPr>
          <w:rFonts w:ascii="Bookman Old Style" w:hAnsi="Bookman Old Style"/>
        </w:rPr>
      </w:pPr>
      <w:r w:rsidRPr="00805EAC">
        <w:rPr>
          <w:rFonts w:ascii="Bookman Old Style" w:hAnsi="Bookman Old Style"/>
        </w:rPr>
        <w:t>С выбором ответа</w:t>
      </w:r>
    </w:p>
    <w:p w:rsidR="00BC0C73" w:rsidRPr="00805EAC" w:rsidRDefault="00BC0C73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Выбери правильное утверждение и отметь его кружком:</w:t>
      </w:r>
    </w:p>
    <w:p w:rsidR="00BC0C73" w:rsidRPr="00805EAC" w:rsidRDefault="00BC0C73" w:rsidP="00805EAC">
      <w:pPr>
        <w:numPr>
          <w:ilvl w:val="0"/>
          <w:numId w:val="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Папа носит воду;</w:t>
      </w:r>
    </w:p>
    <w:p w:rsidR="00BC0C73" w:rsidRPr="00805EAC" w:rsidRDefault="00BC0C73" w:rsidP="00805EAC">
      <w:pPr>
        <w:numPr>
          <w:ilvl w:val="0"/>
          <w:numId w:val="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Бабушка сажает цветы;</w:t>
      </w:r>
    </w:p>
    <w:p w:rsidR="00BC0C73" w:rsidRPr="00805EAC" w:rsidRDefault="00BC0C73" w:rsidP="00805EAC">
      <w:pPr>
        <w:numPr>
          <w:ilvl w:val="0"/>
          <w:numId w:val="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Мама белит деревья;</w:t>
      </w:r>
    </w:p>
    <w:p w:rsidR="00BC0C73" w:rsidRPr="00805EAC" w:rsidRDefault="00BC0C73" w:rsidP="00805EAC">
      <w:pPr>
        <w:numPr>
          <w:ilvl w:val="0"/>
          <w:numId w:val="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Дети играют.</w:t>
      </w:r>
    </w:p>
    <w:p w:rsidR="00BC0C73" w:rsidRPr="00805EAC" w:rsidRDefault="00BC0C73" w:rsidP="00805EAC">
      <w:pPr>
        <w:pStyle w:val="2"/>
        <w:spacing w:line="20" w:lineRule="atLeast"/>
        <w:rPr>
          <w:rFonts w:ascii="Bookman Old Style" w:hAnsi="Bookman Old Style"/>
        </w:rPr>
      </w:pPr>
      <w:r w:rsidRPr="00805EAC">
        <w:rPr>
          <w:rFonts w:ascii="Bookman Old Style" w:hAnsi="Bookman Old Style"/>
        </w:rPr>
        <w:t xml:space="preserve">С кратким ответом </w:t>
      </w:r>
    </w:p>
    <w:p w:rsidR="00BC0C73" w:rsidRPr="00805EAC" w:rsidRDefault="00BC0C73" w:rsidP="00805EAC">
      <w:pPr>
        <w:spacing w:after="0" w:line="20" w:lineRule="atLeast"/>
        <w:ind w:left="36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Закончи предложение:</w:t>
      </w:r>
    </w:p>
    <w:p w:rsidR="00BC0C73" w:rsidRPr="00805EAC" w:rsidRDefault="00BC0C73" w:rsidP="00805EAC">
      <w:pPr>
        <w:numPr>
          <w:ilvl w:val="0"/>
          <w:numId w:val="5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Дружная семья…</w:t>
      </w:r>
    </w:p>
    <w:p w:rsidR="00BC0C73" w:rsidRPr="00805EAC" w:rsidRDefault="00BC0C73" w:rsidP="00805EAC">
      <w:pPr>
        <w:spacing w:after="0" w:line="20" w:lineRule="atLeast"/>
        <w:ind w:firstLine="708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С развернутым ответом</w:t>
      </w:r>
    </w:p>
    <w:p w:rsidR="00BC0C73" w:rsidRPr="00805EAC" w:rsidRDefault="00BC0C73" w:rsidP="00805EAC">
      <w:pPr>
        <w:spacing w:after="0" w:line="20" w:lineRule="atLeast"/>
        <w:ind w:left="72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1.Докажи, что эта семья дружная и трудолюбивая.</w:t>
      </w:r>
    </w:p>
    <w:p w:rsidR="00BC0C73" w:rsidRDefault="00BC0C73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ab/>
        <w:t>Тестовые задания такого характера могут быть использованы и при подготовке к изложению, сочинению.</w:t>
      </w:r>
    </w:p>
    <w:p w:rsidR="00ED7CF0" w:rsidRPr="00805EAC" w:rsidRDefault="00ED7CF0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</w:p>
    <w:p w:rsidR="00BC0C73" w:rsidRPr="007C0FD4" w:rsidRDefault="00BC0C73" w:rsidP="00ED7CF0">
      <w:pPr>
        <w:pStyle w:val="21"/>
        <w:spacing w:after="0" w:line="20" w:lineRule="atLeast"/>
        <w:jc w:val="both"/>
        <w:rPr>
          <w:rFonts w:ascii="Bookman Old Style" w:hAnsi="Bookman Old Style"/>
          <w:b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ab/>
        <w:t xml:space="preserve">В начале работы по ознакомлению с тестами нет необходимости заготавливать тестовые задания каждому ученику, даже наоборот, коллективная работа в этот период будет продуктивнее. В дальнейшем  желательно каждому ученику готовить задание. Чтобы процесс  усвоения алгоритма работы с тестовыми заданиями шел эффективнее необходимо практиковать </w:t>
      </w:r>
      <w:proofErr w:type="spellStart"/>
      <w:r w:rsidRPr="00805EAC">
        <w:rPr>
          <w:rFonts w:ascii="Bookman Old Style" w:hAnsi="Bookman Old Style"/>
          <w:sz w:val="28"/>
          <w:szCs w:val="28"/>
        </w:rPr>
        <w:t>безотметочную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проверку заданий. Задача учителя – научить ребенка оценивать свои действия, результаты, свое продвижение вперед. Наличие ответов в тестах поможет им объективно оценить свои действия, увидеть ошибки. Сличение своего результата с правильным ответом</w:t>
      </w:r>
      <w:r w:rsidR="007C0FD4">
        <w:rPr>
          <w:rFonts w:ascii="Bookman Old Style" w:hAnsi="Bookman Old Style"/>
          <w:sz w:val="28"/>
          <w:szCs w:val="28"/>
        </w:rPr>
        <w:t>,</w:t>
      </w:r>
      <w:r w:rsidRPr="00805EAC">
        <w:rPr>
          <w:rFonts w:ascii="Bookman Old Style" w:hAnsi="Bookman Old Style"/>
          <w:sz w:val="28"/>
          <w:szCs w:val="28"/>
        </w:rPr>
        <w:t xml:space="preserve"> становится инструментом анализа ошибки, её причины, возникших затруднений и т.д. Таким образом, тестовые задания выступают для ученика не только как тренировочная практическая работа, требующая лишь применения имеющихся знаний, но и как объект познания. </w:t>
      </w:r>
      <w:r w:rsidRPr="007C0FD4">
        <w:rPr>
          <w:rFonts w:ascii="Bookman Old Style" w:hAnsi="Bookman Old Style"/>
          <w:sz w:val="28"/>
          <w:szCs w:val="28"/>
          <w:highlight w:val="yellow"/>
        </w:rPr>
        <w:t xml:space="preserve">Вопросы и задания тестов развивают </w:t>
      </w:r>
      <w:r w:rsidRPr="007C0FD4">
        <w:rPr>
          <w:rFonts w:ascii="Bookman Old Style" w:hAnsi="Bookman Old Style"/>
          <w:sz w:val="28"/>
          <w:szCs w:val="28"/>
          <w:highlight w:val="yellow"/>
        </w:rPr>
        <w:lastRenderedPageBreak/>
        <w:t>мыслительные операции детей, учат их обобщать явления, устанавливать причинно-следственные связи, побуждают к применению определенных способов действий.</w:t>
      </w:r>
      <w:r w:rsidRPr="00805EAC">
        <w:rPr>
          <w:rFonts w:ascii="Bookman Old Style" w:hAnsi="Bookman Old Style"/>
          <w:sz w:val="28"/>
          <w:szCs w:val="28"/>
        </w:rPr>
        <w:t xml:space="preserve"> Любую самостоятельную, проверочную или контрольную работу кроме диктантов, изложений и сочинений  можно проводить в форме тестов. Кроме того, учитель должен помнить, что </w:t>
      </w:r>
      <w:r w:rsidRPr="007C0FD4">
        <w:rPr>
          <w:rFonts w:ascii="Bookman Old Style" w:hAnsi="Bookman Old Style"/>
          <w:b/>
          <w:sz w:val="28"/>
          <w:szCs w:val="28"/>
        </w:rPr>
        <w:t>существуют требования к структуре теста, к комплекту заданий,  которые войдут в него.</w:t>
      </w:r>
    </w:p>
    <w:p w:rsidR="00BC0C73" w:rsidRPr="007C0FD4" w:rsidRDefault="00BC0C73" w:rsidP="00805EAC">
      <w:pPr>
        <w:spacing w:after="0" w:line="20" w:lineRule="atLeast"/>
        <w:jc w:val="both"/>
        <w:rPr>
          <w:rFonts w:ascii="Bookman Old Style" w:hAnsi="Bookman Old Style"/>
          <w:b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ab/>
      </w:r>
      <w:r w:rsidRPr="007C0FD4">
        <w:rPr>
          <w:rFonts w:ascii="Bookman Old Style" w:hAnsi="Bookman Old Style"/>
          <w:b/>
          <w:sz w:val="28"/>
          <w:szCs w:val="28"/>
        </w:rPr>
        <w:t xml:space="preserve">Язык теста, инструкции, должны соответствовать  языку, инструкциям учебника начальной школы (подчеркни, вставь, допиши, найди и </w:t>
      </w:r>
      <w:proofErr w:type="spellStart"/>
      <w:r w:rsidRPr="007C0FD4">
        <w:rPr>
          <w:rFonts w:ascii="Bookman Old Style" w:hAnsi="Bookman Old Style"/>
          <w:b/>
          <w:sz w:val="28"/>
          <w:szCs w:val="28"/>
        </w:rPr>
        <w:t>т.п</w:t>
      </w:r>
      <w:proofErr w:type="spellEnd"/>
      <w:r w:rsidRPr="007C0FD4">
        <w:rPr>
          <w:rFonts w:ascii="Bookman Old Style" w:hAnsi="Bookman Old Style"/>
          <w:b/>
          <w:sz w:val="28"/>
          <w:szCs w:val="28"/>
        </w:rPr>
        <w:t>).</w:t>
      </w:r>
    </w:p>
    <w:p w:rsidR="00BC0C73" w:rsidRPr="00805EAC" w:rsidRDefault="00BC0C73" w:rsidP="00805EAC">
      <w:p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ab/>
        <w:t xml:space="preserve">Структура заданий должна определяться значимостью изученного учебного материала: чем важнее изученная тема, тем большим количеством вопросов она представлена. Разнообразие формулировок в тестовых заданиях разовьет остроту ума и гибкость мышления, потребует от ученика предельной внимательности и собранности. </w:t>
      </w:r>
    </w:p>
    <w:p w:rsidR="00BC0C73" w:rsidRPr="00ED7CF0" w:rsidRDefault="00BC0C73" w:rsidP="00805EAC">
      <w:pPr>
        <w:spacing w:after="0" w:line="20" w:lineRule="atLeast"/>
        <w:jc w:val="both"/>
        <w:rPr>
          <w:rFonts w:ascii="Bookman Old Style" w:hAnsi="Bookman Old Style"/>
          <w:i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ab/>
      </w:r>
      <w:r w:rsidRPr="00ED7CF0">
        <w:rPr>
          <w:rFonts w:ascii="Bookman Old Style" w:hAnsi="Bookman Old Style"/>
          <w:i/>
          <w:sz w:val="28"/>
          <w:szCs w:val="28"/>
        </w:rPr>
        <w:t>Таким образом, составлению  заданий должен предшествовать анализ программы начальной школы по предметам.</w:t>
      </w:r>
    </w:p>
    <w:p w:rsidR="00BC0C73" w:rsidRDefault="00BC0C73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 Особое место занимают тесты, диагностирующие готовность учащихся к «переносу» знаний и умений в нестандартные ситуации. Все задания проблемного характера не  должны требовать от учащихся знания информации, не изучаемой в начальной школе. </w:t>
      </w:r>
    </w:p>
    <w:p w:rsidR="00ED7CF0" w:rsidRPr="00805EAC" w:rsidRDefault="00ED7CF0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Тесты предоставляют учащимся возможность проявить самостоятельность, индивидуальность, способствуют обучению детей процессуальному самоконтролю.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По мнению В.С. Аванесова, «Тест состоит из заданий, правил их применения, оценок за выполнения каждого задания и рекомендаций по интерпретации тестовых результатов».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7C0FD4">
        <w:rPr>
          <w:rFonts w:ascii="Bookman Old Style" w:hAnsi="Bookman Old Style"/>
          <w:b/>
          <w:sz w:val="28"/>
          <w:szCs w:val="28"/>
        </w:rPr>
        <w:t>Главное достоинство тестовой проверки</w:t>
      </w:r>
      <w:r w:rsidRPr="00805EAC">
        <w:rPr>
          <w:rFonts w:ascii="Bookman Old Style" w:hAnsi="Bookman Old Style"/>
          <w:sz w:val="28"/>
          <w:szCs w:val="28"/>
        </w:rPr>
        <w:t xml:space="preserve"> — в скорости и объективности, а традиционной проверки посредством дидактических материалов — в ее основательности.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7C0FD4">
        <w:rPr>
          <w:rFonts w:ascii="Bookman Old Style" w:hAnsi="Bookman Old Style"/>
          <w:b/>
          <w:sz w:val="28"/>
          <w:szCs w:val="28"/>
        </w:rPr>
        <w:t>Недостатки:</w:t>
      </w:r>
      <w:r w:rsidRPr="00805EAC">
        <w:rPr>
          <w:rFonts w:ascii="Bookman Old Style" w:hAnsi="Bookman Old Style"/>
          <w:sz w:val="28"/>
          <w:szCs w:val="28"/>
        </w:rPr>
        <w:t xml:space="preserve"> если учащийся проставляет только номера ответов, тут учитель не видит характера хода решения — мыслительная деятельность учащегося и результат может быть только вероятностным. Гарантии наличия знаний у учащегося нет.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lastRenderedPageBreak/>
        <w:t xml:space="preserve">К </w:t>
      </w:r>
      <w:r w:rsidRPr="007C0FD4">
        <w:rPr>
          <w:rFonts w:ascii="Bookman Old Style" w:hAnsi="Bookman Old Style"/>
          <w:b/>
          <w:sz w:val="28"/>
          <w:szCs w:val="28"/>
        </w:rPr>
        <w:t>недостаткам</w:t>
      </w:r>
      <w:r w:rsidRPr="00805EAC">
        <w:rPr>
          <w:rFonts w:ascii="Bookman Old Style" w:hAnsi="Bookman Old Style"/>
          <w:sz w:val="28"/>
          <w:szCs w:val="28"/>
        </w:rPr>
        <w:t xml:space="preserve"> тестов также можно отнести возможность угадывания. Если, например, тестовое задание содержит только два ответа, один из которых правильный, то половину ответов на такие задания можно угадать.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Компьютерное тестирование — это эффектное средство контроля знаний учащихся. Компьютерное тестирование помогает, во-первых, разнообразить формы контроля знаний, сделав их более привлекательными для учащихся за счет применения ЭВМ, а во-вторых, более объективно оценить знания учащихся. Ученики имеют возможность за время обучения в школе подготовиться к сдаче единого экзамена.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7C0FD4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7C0FD4">
        <w:rPr>
          <w:rFonts w:ascii="Bookman Old Style" w:hAnsi="Bookman Old Style"/>
          <w:sz w:val="28"/>
          <w:szCs w:val="28"/>
          <w:highlight w:val="yellow"/>
        </w:rPr>
        <w:t>Применение компьютерного тестирования в современных школах связано с отсутствием совершенных программных средств, технических средств. Многих учителей не устраивает «готовые» тесты: их содержание, уровень сложности, несоответствие программному материалу. Появление ИИП «КМ-Школа» полностью решает эту проблему. Учитель имеет возможность создать для учащихся удобные и простые виды тестовых заданий. Предусмотрено девять видов тестовых заданий: «Один из многих», «Многие из многих», «Ввод с клавиатуры», «</w:t>
      </w:r>
      <w:proofErr w:type="spellStart"/>
      <w:r w:rsidRPr="007C0FD4">
        <w:rPr>
          <w:rFonts w:ascii="Bookman Old Style" w:hAnsi="Bookman Old Style"/>
          <w:sz w:val="28"/>
          <w:szCs w:val="28"/>
          <w:highlight w:val="yellow"/>
        </w:rPr>
        <w:t>Да-Нет</w:t>
      </w:r>
      <w:proofErr w:type="spellEnd"/>
      <w:r w:rsidRPr="007C0FD4">
        <w:rPr>
          <w:rFonts w:ascii="Bookman Old Style" w:hAnsi="Bookman Old Style"/>
          <w:sz w:val="28"/>
          <w:szCs w:val="28"/>
          <w:highlight w:val="yellow"/>
        </w:rPr>
        <w:t>», «Сопоставление», «Упорядочивание», «Продолжить последовательность», «Классификация», «Выделение». Все эти предложенные тестовые задания могут быть использованы учителями начальной школы.</w:t>
      </w:r>
      <w:r w:rsidRPr="007C0FD4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ED7CF0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i/>
          <w:sz w:val="28"/>
          <w:szCs w:val="28"/>
        </w:rPr>
      </w:pPr>
      <w:r w:rsidRPr="00ED7CF0">
        <w:rPr>
          <w:rFonts w:ascii="Bookman Old Style" w:hAnsi="Bookman Old Style"/>
          <w:i/>
          <w:sz w:val="28"/>
          <w:szCs w:val="28"/>
        </w:rPr>
        <w:t>Тестирование может применяться на разных стадиях урока: проведение вводного тестирования — получение сведений об исходном уровне знаний учащихся; текущее тестирование — для ликвидации пробелов и коррекции умений и знаний; итоговый тест — систематизирует, обобщает учебный материал, проверяет сформированные знания и умения.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При составлении теста нужно придерживаться определенного алгоритма: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7C0FD4">
        <w:rPr>
          <w:rFonts w:ascii="Bookman Old Style" w:hAnsi="Bookman Old Style"/>
          <w:b/>
          <w:sz w:val="28"/>
          <w:szCs w:val="28"/>
        </w:rPr>
        <w:t>Определение целей тестирования</w:t>
      </w:r>
      <w:r w:rsidRPr="00805EAC">
        <w:rPr>
          <w:rFonts w:ascii="Bookman Old Style" w:hAnsi="Bookman Old Style"/>
          <w:sz w:val="28"/>
          <w:szCs w:val="28"/>
        </w:rPr>
        <w:t xml:space="preserve">: </w:t>
      </w:r>
    </w:p>
    <w:p w:rsidR="00805EAC" w:rsidRPr="00ED7CF0" w:rsidRDefault="00805EAC" w:rsidP="00ED7CF0">
      <w:pPr>
        <w:pStyle w:val="a8"/>
        <w:numPr>
          <w:ilvl w:val="0"/>
          <w:numId w:val="18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оценка знаний специфических фактов, терминов, понятий; </w:t>
      </w:r>
    </w:p>
    <w:p w:rsidR="00805EAC" w:rsidRPr="00ED7CF0" w:rsidRDefault="00805EAC" w:rsidP="00ED7CF0">
      <w:pPr>
        <w:pStyle w:val="a8"/>
        <w:numPr>
          <w:ilvl w:val="0"/>
          <w:numId w:val="18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проверка умения давать определения, понятия, определять их содержание и объем; </w:t>
      </w:r>
    </w:p>
    <w:p w:rsidR="00805EAC" w:rsidRPr="00ED7CF0" w:rsidRDefault="00805EAC" w:rsidP="00ED7CF0">
      <w:pPr>
        <w:pStyle w:val="a8"/>
        <w:numPr>
          <w:ilvl w:val="0"/>
          <w:numId w:val="18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проверка знания формул, законов, теорий, принципов, методов, умение применить их; </w:t>
      </w:r>
    </w:p>
    <w:p w:rsidR="00805EAC" w:rsidRPr="00ED7CF0" w:rsidRDefault="00805EAC" w:rsidP="00ED7CF0">
      <w:pPr>
        <w:pStyle w:val="a8"/>
        <w:numPr>
          <w:ilvl w:val="0"/>
          <w:numId w:val="18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lastRenderedPageBreak/>
        <w:t xml:space="preserve">умение находить сходства и различия; </w:t>
      </w:r>
    </w:p>
    <w:p w:rsidR="00805EAC" w:rsidRPr="00ED7CF0" w:rsidRDefault="00805EAC" w:rsidP="00ED7CF0">
      <w:pPr>
        <w:pStyle w:val="a8"/>
        <w:numPr>
          <w:ilvl w:val="0"/>
          <w:numId w:val="18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умение представлять материал на графиках, схемах, таблицах. </w:t>
      </w:r>
    </w:p>
    <w:p w:rsidR="00805EAC" w:rsidRPr="007C0FD4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7C0FD4">
        <w:rPr>
          <w:rFonts w:ascii="Bookman Old Style" w:hAnsi="Bookman Old Style"/>
          <w:b/>
          <w:sz w:val="28"/>
          <w:szCs w:val="28"/>
        </w:rPr>
        <w:t>Определение вида тестирования</w:t>
      </w:r>
      <w:r w:rsidRPr="00805EAC">
        <w:rPr>
          <w:rFonts w:ascii="Bookman Old Style" w:hAnsi="Bookman Old Style"/>
          <w:sz w:val="28"/>
          <w:szCs w:val="28"/>
        </w:rPr>
        <w:t xml:space="preserve"> — </w:t>
      </w:r>
      <w:proofErr w:type="gramStart"/>
      <w:r w:rsidRPr="007C0FD4">
        <w:rPr>
          <w:rFonts w:ascii="Bookman Old Style" w:hAnsi="Bookman Old Style"/>
          <w:sz w:val="28"/>
          <w:szCs w:val="28"/>
        </w:rPr>
        <w:t>входной</w:t>
      </w:r>
      <w:proofErr w:type="gramEnd"/>
      <w:r w:rsidRPr="007C0FD4">
        <w:rPr>
          <w:rFonts w:ascii="Bookman Old Style" w:hAnsi="Bookman Old Style"/>
          <w:sz w:val="28"/>
          <w:szCs w:val="28"/>
        </w:rPr>
        <w:t xml:space="preserve"> (установочный), промежуточный, тематический, рубежный, итоговый.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7C0FD4">
        <w:rPr>
          <w:rFonts w:ascii="Bookman Old Style" w:hAnsi="Bookman Old Style"/>
          <w:b/>
          <w:sz w:val="28"/>
          <w:szCs w:val="28"/>
        </w:rPr>
        <w:t>Выбор формы тестового задания</w:t>
      </w:r>
      <w:r w:rsidRPr="00805EAC">
        <w:rPr>
          <w:rFonts w:ascii="Bookman Old Style" w:hAnsi="Bookman Old Style"/>
          <w:sz w:val="28"/>
          <w:szCs w:val="28"/>
        </w:rPr>
        <w:t xml:space="preserve">, который зависит от целей тестирования и содержания.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Основным элементом тестовых заданий является инструкция, текст задания и ключ (находится у преподавателя). </w:t>
      </w:r>
    </w:p>
    <w:p w:rsidR="00805EAC" w:rsidRPr="007C0FD4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b/>
          <w:sz w:val="28"/>
          <w:szCs w:val="28"/>
        </w:rPr>
      </w:pPr>
      <w:r w:rsidRPr="007C0FD4">
        <w:rPr>
          <w:rFonts w:ascii="Bookman Old Style" w:hAnsi="Bookman Old Style"/>
          <w:b/>
          <w:sz w:val="28"/>
          <w:szCs w:val="28"/>
        </w:rPr>
        <w:t xml:space="preserve">Инструкция </w:t>
      </w:r>
      <w:r w:rsidRPr="00805EAC">
        <w:rPr>
          <w:rFonts w:ascii="Bookman Old Style" w:hAnsi="Bookman Old Style"/>
          <w:sz w:val="28"/>
          <w:szCs w:val="28"/>
        </w:rPr>
        <w:t xml:space="preserve">определяет характер индивидуальной деятельности учащихся: </w:t>
      </w:r>
      <w:r w:rsidRPr="007C0FD4">
        <w:rPr>
          <w:rFonts w:ascii="Bookman Old Style" w:hAnsi="Bookman Old Style"/>
          <w:b/>
          <w:sz w:val="28"/>
          <w:szCs w:val="28"/>
        </w:rPr>
        <w:t xml:space="preserve">должна быть четкой, понятной для выполнения.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При формулировке задания теста необходимо придерживаться следующих </w:t>
      </w:r>
      <w:r w:rsidRPr="007C0FD4">
        <w:rPr>
          <w:rFonts w:ascii="Bookman Old Style" w:hAnsi="Bookman Old Style"/>
          <w:b/>
          <w:sz w:val="28"/>
          <w:szCs w:val="28"/>
        </w:rPr>
        <w:t>методических советов:</w:t>
      </w:r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основной текст задания содержит не более 8-10 слов;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каждый тест должен выражать одну идею, одну мысль;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задания должны быть краткими, четкими, легко читаемыми, суждения иметь утвердительную, а не вопросительную форму;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формулировка заданий не должна содержать двусмысленности, а тем более ловушек;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ED7CF0">
        <w:rPr>
          <w:rFonts w:ascii="Bookman Old Style" w:hAnsi="Bookman Old Style"/>
          <w:sz w:val="28"/>
          <w:szCs w:val="28"/>
        </w:rPr>
        <w:t xml:space="preserve">избегать таких слов, как «иногда», «часто», «обычно» в правильных утверждениях и слов «всегда», «иногда», «невозможно» в неправильных; </w:t>
      </w:r>
      <w:proofErr w:type="gramEnd"/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располагать тесты по возрастанию трудности;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каждое задание и ответ формулировать так, чтобы верный ответ могли дать только те, кто хорошо усвоил материал;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задания сформулировать так, чтобы ответы могли быть получены путем рассуждения, а в число неверных ответов в первую очередь включать такие, которые являлись результатом типичных ошибок, допускаемых учащимися;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правильные ответы должны располагаться в случайном порядке; </w:t>
      </w:r>
    </w:p>
    <w:p w:rsidR="00805EAC" w:rsidRPr="00ED7CF0" w:rsidRDefault="00805EAC" w:rsidP="00ED7CF0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ED7CF0">
        <w:rPr>
          <w:rFonts w:ascii="Bookman Old Style" w:hAnsi="Bookman Old Style"/>
          <w:sz w:val="28"/>
          <w:szCs w:val="28"/>
        </w:rPr>
        <w:t xml:space="preserve">ответы на один вопрос не должны зависеть от ответов на другие вопросы; </w:t>
      </w:r>
    </w:p>
    <w:p w:rsidR="00805EAC" w:rsidRPr="0012648B" w:rsidRDefault="00805EAC" w:rsidP="0012648B">
      <w:pPr>
        <w:pStyle w:val="a8"/>
        <w:numPr>
          <w:ilvl w:val="0"/>
          <w:numId w:val="1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12648B">
        <w:rPr>
          <w:rFonts w:ascii="Bookman Old Style" w:hAnsi="Bookman Old Style"/>
          <w:sz w:val="28"/>
          <w:szCs w:val="28"/>
        </w:rPr>
        <w:t>ответы не должны содержать подсказки, быть нелепыми.</w:t>
      </w:r>
    </w:p>
    <w:p w:rsidR="00805EAC" w:rsidRPr="0012648B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  <w:highlight w:val="yellow"/>
        </w:rPr>
      </w:pPr>
      <w:r w:rsidRPr="00805EAC">
        <w:rPr>
          <w:rFonts w:ascii="Bookman Old Style" w:hAnsi="Bookman Old Style"/>
          <w:sz w:val="28"/>
          <w:szCs w:val="28"/>
        </w:rPr>
        <w:t xml:space="preserve">Тест должен включать разнообразные тестовые задания по </w:t>
      </w:r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форме, содержанию, степени сложности и количеству, достаточно полно охватывать материал проверяемой темы. </w:t>
      </w:r>
    </w:p>
    <w:p w:rsidR="00805EAC" w:rsidRPr="0012648B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  <w:highlight w:val="yellow"/>
        </w:rPr>
      </w:pPr>
      <w:r w:rsidRPr="0012648B">
        <w:rPr>
          <w:rFonts w:ascii="Bookman Old Style" w:hAnsi="Bookman Old Style"/>
          <w:sz w:val="28"/>
          <w:szCs w:val="28"/>
          <w:highlight w:val="yellow"/>
        </w:rPr>
        <w:lastRenderedPageBreak/>
        <w:t xml:space="preserve">Тестовые задания должны быть </w:t>
      </w:r>
      <w:proofErr w:type="spellStart"/>
      <w:r w:rsidRPr="0012648B">
        <w:rPr>
          <w:rFonts w:ascii="Bookman Old Style" w:hAnsi="Bookman Old Style"/>
          <w:sz w:val="28"/>
          <w:szCs w:val="28"/>
          <w:highlight w:val="yellow"/>
        </w:rPr>
        <w:t>разноуровневыми</w:t>
      </w:r>
      <w:proofErr w:type="spellEnd"/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 по степени сложности: </w:t>
      </w:r>
    </w:p>
    <w:p w:rsidR="00805EAC" w:rsidRPr="0012648B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  <w:highlight w:val="yellow"/>
        </w:rPr>
      </w:pPr>
      <w:r w:rsidRPr="0012648B">
        <w:rPr>
          <w:rFonts w:ascii="Bookman Old Style" w:hAnsi="Bookman Old Style"/>
          <w:sz w:val="28"/>
          <w:szCs w:val="28"/>
          <w:highlight w:val="yellow"/>
        </w:rPr>
        <w:t>Уровень</w:t>
      </w:r>
      <w:proofErr w:type="gramStart"/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 А</w:t>
      </w:r>
      <w:proofErr w:type="gramEnd"/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 — задания, рассчитанные на усвоение основных понятий, на простое отображение материала, на уровне узнаваемости и воспроизведения. </w:t>
      </w:r>
    </w:p>
    <w:p w:rsidR="00805EAC" w:rsidRPr="0012648B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  <w:highlight w:val="yellow"/>
        </w:rPr>
      </w:pPr>
      <w:r w:rsidRPr="0012648B">
        <w:rPr>
          <w:rFonts w:ascii="Bookman Old Style" w:hAnsi="Bookman Old Style"/>
          <w:sz w:val="28"/>
          <w:szCs w:val="28"/>
          <w:highlight w:val="yellow"/>
        </w:rPr>
        <w:t>Уровень</w:t>
      </w:r>
      <w:proofErr w:type="gramStart"/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 Б</w:t>
      </w:r>
      <w:proofErr w:type="gramEnd"/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 — задания, требующие размышления, охватывают малый материал, выявляют умения применять знания в стандартных ситуациях. </w:t>
      </w:r>
    </w:p>
    <w:p w:rsidR="00805EAC" w:rsidRPr="0012648B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  <w:highlight w:val="yellow"/>
        </w:rPr>
      </w:pPr>
      <w:r w:rsidRPr="0012648B">
        <w:rPr>
          <w:rFonts w:ascii="Bookman Old Style" w:hAnsi="Bookman Old Style"/>
          <w:sz w:val="28"/>
          <w:szCs w:val="28"/>
          <w:highlight w:val="yellow"/>
        </w:rPr>
        <w:t>Уровень</w:t>
      </w:r>
      <w:proofErr w:type="gramStart"/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 В</w:t>
      </w:r>
      <w:proofErr w:type="gramEnd"/>
      <w:r w:rsidRPr="0012648B">
        <w:rPr>
          <w:rFonts w:ascii="Bookman Old Style" w:hAnsi="Bookman Old Style"/>
          <w:sz w:val="28"/>
          <w:szCs w:val="28"/>
          <w:highlight w:val="yellow"/>
        </w:rPr>
        <w:t xml:space="preserve"> — задания, требующие творческого исполнения приобретенных знаний и позволяющие выявить умения, применять знания в нестандартных ситуациях.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12648B">
        <w:rPr>
          <w:rFonts w:ascii="Bookman Old Style" w:hAnsi="Bookman Old Style"/>
          <w:sz w:val="28"/>
          <w:szCs w:val="28"/>
          <w:highlight w:val="yellow"/>
        </w:rPr>
        <w:t>Время выполнения каждого задания определяется в зависимости от сложности.</w:t>
      </w:r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Вот примерные тестовые задания, которые могут быть использованы учителями начальной школы.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>Природоведение. «Загадочные животные»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Здесь даны названия животных. Только буквы в них перепутаны. Поставьте буквы на место и ответьте на вопросы (предлагается использовать вид тестового задания «Один из многих»).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Какое из этих животных самое маленькое? </w:t>
      </w:r>
    </w:p>
    <w:p w:rsidR="00805EAC" w:rsidRPr="006967C2" w:rsidRDefault="00805EAC" w:rsidP="006967C2">
      <w:pPr>
        <w:pStyle w:val="a8"/>
        <w:numPr>
          <w:ilvl w:val="0"/>
          <w:numId w:val="17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рикодолк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7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шугляка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7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6967C2">
        <w:rPr>
          <w:rFonts w:ascii="Bookman Old Style" w:hAnsi="Bookman Old Style"/>
          <w:sz w:val="28"/>
          <w:szCs w:val="28"/>
        </w:rPr>
        <w:t xml:space="preserve">шкала </w:t>
      </w:r>
    </w:p>
    <w:p w:rsidR="00805EAC" w:rsidRPr="006967C2" w:rsidRDefault="00805EAC" w:rsidP="006967C2">
      <w:pPr>
        <w:pStyle w:val="a8"/>
        <w:numPr>
          <w:ilvl w:val="0"/>
          <w:numId w:val="17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бакоса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Какое из этих животных слышит ногами? </w:t>
      </w:r>
    </w:p>
    <w:p w:rsidR="00805EAC" w:rsidRPr="00805EAC" w:rsidRDefault="00805EAC" w:rsidP="00805EAC">
      <w:pPr>
        <w:pStyle w:val="a8"/>
        <w:numPr>
          <w:ilvl w:val="0"/>
          <w:numId w:val="8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Кечузник</w:t>
      </w:r>
      <w:proofErr w:type="spellEnd"/>
    </w:p>
    <w:p w:rsidR="00805EAC" w:rsidRPr="00805EAC" w:rsidRDefault="00805EAC" w:rsidP="00805EAC">
      <w:pPr>
        <w:pStyle w:val="a8"/>
        <w:numPr>
          <w:ilvl w:val="0"/>
          <w:numId w:val="7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сила </w:t>
      </w:r>
    </w:p>
    <w:p w:rsidR="00805EAC" w:rsidRPr="00805EAC" w:rsidRDefault="00805EAC" w:rsidP="00805EAC">
      <w:pPr>
        <w:pStyle w:val="a8"/>
        <w:numPr>
          <w:ilvl w:val="0"/>
          <w:numId w:val="7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пухет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pStyle w:val="a8"/>
        <w:numPr>
          <w:ilvl w:val="0"/>
          <w:numId w:val="7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брестя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У какого из этих животных самые большие глаза? </w:t>
      </w:r>
    </w:p>
    <w:p w:rsidR="00805EAC" w:rsidRPr="00805EAC" w:rsidRDefault="00805EAC" w:rsidP="00805EAC">
      <w:pPr>
        <w:pStyle w:val="a8"/>
        <w:numPr>
          <w:ilvl w:val="0"/>
          <w:numId w:val="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кокша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pStyle w:val="a8"/>
        <w:numPr>
          <w:ilvl w:val="0"/>
          <w:numId w:val="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мосьгион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pStyle w:val="a8"/>
        <w:numPr>
          <w:ilvl w:val="0"/>
          <w:numId w:val="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цукира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pStyle w:val="a8"/>
        <w:numPr>
          <w:ilvl w:val="0"/>
          <w:numId w:val="9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воца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Какое из этих животных в минуты опасности использует принцип дымовой завесы? </w:t>
      </w:r>
    </w:p>
    <w:p w:rsidR="00805EAC" w:rsidRPr="00805EAC" w:rsidRDefault="00805EAC" w:rsidP="00805EAC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lastRenderedPageBreak/>
        <w:t>мракаль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05EAC">
        <w:rPr>
          <w:rFonts w:ascii="Bookman Old Style" w:hAnsi="Bookman Old Style"/>
          <w:sz w:val="28"/>
          <w:szCs w:val="28"/>
        </w:rPr>
        <w:t>таракацика</w:t>
      </w:r>
      <w:proofErr w:type="spellEnd"/>
      <w:r w:rsidRPr="00805EAC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цазя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0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квол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Какое из этих животных - ни на шаг от собственного дома? </w:t>
      </w:r>
    </w:p>
    <w:p w:rsidR="00805EAC" w:rsidRPr="006967C2" w:rsidRDefault="00805EAC" w:rsidP="006967C2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украбс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авуд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тикула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2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инфледь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Какая из этих рыб самая большая? </w:t>
      </w:r>
    </w:p>
    <w:p w:rsidR="00805EAC" w:rsidRPr="006967C2" w:rsidRDefault="00805EAC" w:rsidP="006967C2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губела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куньо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какиль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3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секрат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Какая птица самая маленькая? </w:t>
      </w:r>
    </w:p>
    <w:p w:rsidR="00805EAC" w:rsidRPr="006967C2" w:rsidRDefault="00805EAC" w:rsidP="006967C2">
      <w:pPr>
        <w:pStyle w:val="a8"/>
        <w:numPr>
          <w:ilvl w:val="0"/>
          <w:numId w:val="1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рикилоб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пялца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суратс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4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ёрло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Какая птичка бегает под водой по дну ручьев и рек в поисках пищи? </w:t>
      </w:r>
    </w:p>
    <w:p w:rsidR="00805EAC" w:rsidRPr="006967C2" w:rsidRDefault="00805EAC" w:rsidP="006967C2">
      <w:pPr>
        <w:pStyle w:val="a8"/>
        <w:numPr>
          <w:ilvl w:val="0"/>
          <w:numId w:val="15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ляпако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5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салатчок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5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r w:rsidRPr="006967C2">
        <w:rPr>
          <w:rFonts w:ascii="Bookman Old Style" w:hAnsi="Bookman Old Style"/>
          <w:sz w:val="28"/>
          <w:szCs w:val="28"/>
        </w:rPr>
        <w:t xml:space="preserve">шнурок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Какие птицы дарят друг другу палки? </w:t>
      </w:r>
    </w:p>
    <w:p w:rsidR="00805EAC" w:rsidRPr="006967C2" w:rsidRDefault="00805EAC" w:rsidP="006967C2">
      <w:pPr>
        <w:pStyle w:val="a8"/>
        <w:numPr>
          <w:ilvl w:val="0"/>
          <w:numId w:val="16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ялпац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6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гомач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6967C2" w:rsidRDefault="00805EAC" w:rsidP="006967C2">
      <w:pPr>
        <w:pStyle w:val="a8"/>
        <w:numPr>
          <w:ilvl w:val="0"/>
          <w:numId w:val="16"/>
        </w:numPr>
        <w:spacing w:after="0" w:line="20" w:lineRule="atLeast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6967C2">
        <w:rPr>
          <w:rFonts w:ascii="Bookman Old Style" w:hAnsi="Bookman Old Style"/>
          <w:sz w:val="28"/>
          <w:szCs w:val="28"/>
        </w:rPr>
        <w:t>вингнип</w:t>
      </w:r>
      <w:proofErr w:type="spellEnd"/>
      <w:r w:rsidRPr="006967C2">
        <w:rPr>
          <w:rFonts w:ascii="Bookman Old Style" w:hAnsi="Bookman Old Style"/>
          <w:sz w:val="28"/>
          <w:szCs w:val="28"/>
        </w:rPr>
        <w:t xml:space="preserve"> </w:t>
      </w:r>
    </w:p>
    <w:p w:rsidR="00805EAC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</w:p>
    <w:p w:rsidR="00BC0C73" w:rsidRPr="00805EAC" w:rsidRDefault="00805EAC" w:rsidP="00805EAC">
      <w:pPr>
        <w:spacing w:after="0" w:line="20" w:lineRule="atLeast"/>
        <w:ind w:firstLine="430"/>
        <w:jc w:val="both"/>
        <w:rPr>
          <w:rFonts w:ascii="Bookman Old Style" w:hAnsi="Bookman Old Style"/>
          <w:sz w:val="28"/>
          <w:szCs w:val="28"/>
        </w:rPr>
      </w:pPr>
      <w:r w:rsidRPr="00805EAC">
        <w:rPr>
          <w:rFonts w:ascii="Bookman Old Style" w:hAnsi="Bookman Old Style"/>
          <w:sz w:val="28"/>
          <w:szCs w:val="28"/>
        </w:rPr>
        <w:t xml:space="preserve">После прохождения теста все ответы разбираются. Учитывая, что это дети начальной школы, разбираются все слова и ищется правильный ответ. </w:t>
      </w:r>
    </w:p>
    <w:p w:rsidR="00BC0C73" w:rsidRPr="00805EAC" w:rsidRDefault="00BC0C73" w:rsidP="00805EAC">
      <w:pPr>
        <w:spacing w:after="0" w:line="20" w:lineRule="atLeast"/>
        <w:rPr>
          <w:rFonts w:ascii="Bookman Old Style" w:hAnsi="Bookman Old Style"/>
          <w:sz w:val="28"/>
          <w:szCs w:val="28"/>
        </w:rPr>
      </w:pPr>
    </w:p>
    <w:sectPr w:rsidR="00BC0C73" w:rsidRPr="00805EAC" w:rsidSect="0090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867"/>
    <w:multiLevelType w:val="hybridMultilevel"/>
    <w:tmpl w:val="9DFAFA5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06D25320"/>
    <w:multiLevelType w:val="hybridMultilevel"/>
    <w:tmpl w:val="61D80E5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171E007F"/>
    <w:multiLevelType w:val="hybridMultilevel"/>
    <w:tmpl w:val="D438195E"/>
    <w:lvl w:ilvl="0" w:tplc="04190009">
      <w:start w:val="1"/>
      <w:numFmt w:val="bullet"/>
      <w:lvlText w:val="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18B63E71"/>
    <w:multiLevelType w:val="hybridMultilevel"/>
    <w:tmpl w:val="90D24BA6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cs="Wingdings" w:hint="default"/>
      </w:rPr>
    </w:lvl>
  </w:abstractNum>
  <w:abstractNum w:abstractNumId="4">
    <w:nsid w:val="1B3A383B"/>
    <w:multiLevelType w:val="hybridMultilevel"/>
    <w:tmpl w:val="BD529CDC"/>
    <w:lvl w:ilvl="0" w:tplc="5E2A054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A1DAB"/>
    <w:multiLevelType w:val="hybridMultilevel"/>
    <w:tmpl w:val="FFAE5B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91914"/>
    <w:multiLevelType w:val="hybridMultilevel"/>
    <w:tmpl w:val="9B28CD8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>
    <w:nsid w:val="33E4609E"/>
    <w:multiLevelType w:val="hybridMultilevel"/>
    <w:tmpl w:val="CD6AF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A1740"/>
    <w:multiLevelType w:val="hybridMultilevel"/>
    <w:tmpl w:val="3B7083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32329B"/>
    <w:multiLevelType w:val="hybridMultilevel"/>
    <w:tmpl w:val="D8500E8C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>
    <w:nsid w:val="3BA206DD"/>
    <w:multiLevelType w:val="hybridMultilevel"/>
    <w:tmpl w:val="225EB98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493E25A0"/>
    <w:multiLevelType w:val="hybridMultilevel"/>
    <w:tmpl w:val="11D46D7E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>
    <w:nsid w:val="56E72BF6"/>
    <w:multiLevelType w:val="hybridMultilevel"/>
    <w:tmpl w:val="6F662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7300DA5"/>
    <w:multiLevelType w:val="hybridMultilevel"/>
    <w:tmpl w:val="ECA0491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>
    <w:nsid w:val="5A3901EA"/>
    <w:multiLevelType w:val="hybridMultilevel"/>
    <w:tmpl w:val="6764F1A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>
    <w:nsid w:val="62AF0EEB"/>
    <w:multiLevelType w:val="hybridMultilevel"/>
    <w:tmpl w:val="FA52E1D6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654C6470"/>
    <w:multiLevelType w:val="hybridMultilevel"/>
    <w:tmpl w:val="05B2EB9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>
    <w:nsid w:val="703C08A7"/>
    <w:multiLevelType w:val="hybridMultilevel"/>
    <w:tmpl w:val="6932172C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8">
    <w:nsid w:val="71504B2D"/>
    <w:multiLevelType w:val="hybridMultilevel"/>
    <w:tmpl w:val="6F44DEF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>
    <w:nsid w:val="72CA761D"/>
    <w:multiLevelType w:val="hybridMultilevel"/>
    <w:tmpl w:val="2974A64C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0"/>
  </w:num>
  <w:num w:numId="8">
    <w:abstractNumId w:val="15"/>
  </w:num>
  <w:num w:numId="9">
    <w:abstractNumId w:val="17"/>
  </w:num>
  <w:num w:numId="10">
    <w:abstractNumId w:val="13"/>
  </w:num>
  <w:num w:numId="11">
    <w:abstractNumId w:val="19"/>
  </w:num>
  <w:num w:numId="12">
    <w:abstractNumId w:val="6"/>
  </w:num>
  <w:num w:numId="13">
    <w:abstractNumId w:val="9"/>
  </w:num>
  <w:num w:numId="14">
    <w:abstractNumId w:val="16"/>
  </w:num>
  <w:num w:numId="15">
    <w:abstractNumId w:val="14"/>
  </w:num>
  <w:num w:numId="16">
    <w:abstractNumId w:val="1"/>
  </w:num>
  <w:num w:numId="17">
    <w:abstractNumId w:val="0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C73"/>
    <w:rsid w:val="0012648B"/>
    <w:rsid w:val="006967C2"/>
    <w:rsid w:val="007419E6"/>
    <w:rsid w:val="00765A8B"/>
    <w:rsid w:val="00785797"/>
    <w:rsid w:val="007C0FD4"/>
    <w:rsid w:val="00805EAC"/>
    <w:rsid w:val="00904480"/>
    <w:rsid w:val="00BC0C73"/>
    <w:rsid w:val="00C91337"/>
    <w:rsid w:val="00DD05F7"/>
    <w:rsid w:val="00E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5F7"/>
  </w:style>
  <w:style w:type="paragraph" w:styleId="1">
    <w:name w:val="heading 1"/>
    <w:basedOn w:val="a0"/>
    <w:next w:val="a0"/>
    <w:link w:val="10"/>
    <w:uiPriority w:val="99"/>
    <w:qFormat/>
    <w:rsid w:val="00BC0C73"/>
    <w:pPr>
      <w:keepNext/>
      <w:spacing w:after="0" w:line="240" w:lineRule="auto"/>
      <w:ind w:firstLine="430"/>
      <w:jc w:val="both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BC0C73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зисы_текст"/>
    <w:basedOn w:val="a0"/>
    <w:link w:val="a5"/>
    <w:rsid w:val="00BC0C73"/>
    <w:pPr>
      <w:widowControl w:val="0"/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Times New Roman"/>
      <w:sz w:val="24"/>
      <w:szCs w:val="16"/>
      <w:lang w:eastAsia="ru-RU"/>
    </w:rPr>
  </w:style>
  <w:style w:type="character" w:customStyle="1" w:styleId="a5">
    <w:name w:val="Тезисы_текст Знак Знак"/>
    <w:basedOn w:val="a1"/>
    <w:link w:val="a4"/>
    <w:rsid w:val="00BC0C73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a">
    <w:name w:val="Тезисы_список Знак"/>
    <w:basedOn w:val="a4"/>
    <w:link w:val="a6"/>
    <w:rsid w:val="00BC0C73"/>
    <w:pPr>
      <w:numPr>
        <w:numId w:val="1"/>
      </w:numPr>
      <w:spacing w:after="0"/>
    </w:pPr>
  </w:style>
  <w:style w:type="character" w:customStyle="1" w:styleId="a6">
    <w:name w:val="Тезисы_список Знак Знак"/>
    <w:basedOn w:val="a5"/>
    <w:link w:val="a"/>
    <w:rsid w:val="00BC0C73"/>
  </w:style>
  <w:style w:type="paragraph" w:styleId="3">
    <w:name w:val="Body Text Indent 3"/>
    <w:basedOn w:val="a0"/>
    <w:link w:val="30"/>
    <w:uiPriority w:val="99"/>
    <w:rsid w:val="00BC0C73"/>
    <w:pPr>
      <w:spacing w:after="0" w:line="240" w:lineRule="auto"/>
      <w:ind w:firstLine="43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BC0C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BC0C7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C0C73"/>
  </w:style>
  <w:style w:type="character" w:customStyle="1" w:styleId="10">
    <w:name w:val="Заголовок 1 Знак"/>
    <w:basedOn w:val="a1"/>
    <w:link w:val="1"/>
    <w:uiPriority w:val="99"/>
    <w:rsid w:val="00BC0C7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C0C7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styleId="a7">
    <w:name w:val="Hyperlink"/>
    <w:basedOn w:val="a1"/>
    <w:uiPriority w:val="99"/>
    <w:rsid w:val="00BC0C73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80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2008-03-21T05:36:00Z</dcterms:created>
  <dcterms:modified xsi:type="dcterms:W3CDTF">2008-03-22T18:26:00Z</dcterms:modified>
</cp:coreProperties>
</file>